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426"/>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w:t>
        <w:tab/>
        <w:t xml:space="preserve">NGƯỜI ĐÃ TRẢ LẠI NHÀ Ở CÔNG VỤ THEO QUY ĐỊNH PHÁP LUẬT, TRỪ TRƯỜNG HỢP BỊ THU HỒI NHÀ Ở CÔNG VỤ DO VI PHẠM QUY ĐỊNH CỦA LUẬT NHÀ Ở</w:t>
      </w:r>
    </w:p>
    <w:p w:rsidR="00000000" w:rsidDel="00000000" w:rsidP="00000000" w:rsidRDefault="00000000" w:rsidRPr="00000000" w14:paraId="00000002">
      <w:pPr>
        <w:ind w:left="426" w:firstLine="0"/>
        <w:jc w:val="center"/>
        <w:rPr>
          <w:rFonts w:ascii="Times New Roman" w:cs="Times New Roman" w:eastAsia="Times New Roman" w:hAnsi="Times New Roman"/>
          <w:b w:val="1"/>
          <w:bCs w:val="1"/>
          <w:i w:val="1"/>
          <w:iCs w:val="1"/>
          <w:sz w:val="26"/>
          <w:szCs w:val="26"/>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NGƯỜI ĐỨNG ĐƠN CẦN CUNG CẤP</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r w:rsidDel="00000000" w:rsidR="00000000" w:rsidRPr="00000000">
        <w:rPr>
          <w:rFonts w:ascii="Times New Roman" w:cs="Times New Roman" w:eastAsia="Times New Roman" w:hAnsi="Times New Roman"/>
          <w:color w:val="0070c0"/>
          <w:sz w:val="26"/>
          <w:szCs w:val="26"/>
          <w:rtl w:val="0"/>
        </w:rPr>
        <w:t xml:space="preserve"> </w:t>
      </w:r>
      <w:hyperlink r:id="rId7">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đối tượng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r w:rsidDel="00000000" w:rsidR="00000000" w:rsidRPr="00000000">
        <w:rPr>
          <w:rFonts w:ascii="Times New Roman" w:cs="Times New Roman" w:eastAsia="Times New Roman" w:hAnsi="Times New Roman"/>
          <w:color w:val="0070c0"/>
          <w:sz w:val="26"/>
          <w:szCs w:val="26"/>
          <w:rtl w:val="0"/>
        </w:rPr>
        <w:t xml:space="preserve"> </w:t>
      </w:r>
      <w:hyperlink r:id="rId8">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Cơ quan quản lý nhà ở công vụ của người kê khai thực hiện việc xác nhận;</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0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9">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Văn phòng Đăng ký đất đai thành phố Hồ Chí Minh xác nhận.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567" w:right="0" w:firstLine="426.0000000000001"/>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có đứng tên trong Giấy chứng nhận quyền sử dụng đất tại Thành phố Hồ Chí Minh thì phải nộp Giấy Xác nhận chưa có nhà trên đất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10">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 do UBND phường/xã nơi có thửa đất thực hiện xác nhận.</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có nhà nhưng diện tích bình quân dưới 15m</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sàn /người (theo Thông tư 05/2024):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03</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11">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UBND cấp xã nơi Người kê khai đang thường trú xác nhận;</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có nhà nhưng nhà cách xa địa điểm làm việc:</w:t>
      </w:r>
    </w:p>
    <w:p w:rsidR="00000000" w:rsidDel="00000000" w:rsidP="00000000" w:rsidRDefault="00000000" w:rsidRPr="00000000" w14:paraId="0000000B">
      <w:pPr>
        <w:spacing w:after="120" w:line="340" w:lineRule="auto"/>
        <w:ind w:left="567" w:hanging="567"/>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 Bước 1:</w:t>
      </w:r>
      <w:r w:rsidDel="00000000" w:rsidR="00000000" w:rsidRPr="00000000">
        <w:rPr>
          <w:rFonts w:ascii="Times New Roman" w:cs="Times New Roman" w:eastAsia="Times New Roman" w:hAnsi="Times New Roman"/>
          <w:color w:val="000000"/>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color w:val="000000"/>
          <w:sz w:val="26"/>
          <w:szCs w:val="26"/>
          <w:rtl w:val="0"/>
        </w:rPr>
        <w:t xml:space="preserve">Công văn số 20880/SXD-QLN&amp;TTBĐS</w:t>
      </w:r>
      <w:r w:rsidDel="00000000" w:rsidR="00000000" w:rsidRPr="00000000">
        <w:rPr>
          <w:rFonts w:ascii="Times New Roman" w:cs="Times New Roman" w:eastAsia="Times New Roman" w:hAnsi="Times New Roman"/>
          <w:color w:val="000000"/>
          <w:sz w:val="26"/>
          <w:szCs w:val="26"/>
          <w:rtl w:val="0"/>
        </w:rPr>
        <w:t xml:space="preserve"> của Sở Xây dựng TP HCM – </w:t>
      </w:r>
      <w:r w:rsidDel="00000000" w:rsidR="00000000" w:rsidRPr="00000000">
        <w:rPr>
          <w:rFonts w:ascii="Times New Roman" w:cs="Times New Roman" w:eastAsia="Times New Roman" w:hAnsi="Times New Roman"/>
          <w:color w:val="0070c0"/>
          <w:sz w:val="26"/>
          <w:szCs w:val="26"/>
          <w:rtl w:val="0"/>
        </w:rPr>
        <w:t xml:space="preserve"> </w:t>
      </w:r>
      <w:hyperlink r:id="rId12">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và khoảng cách đáp ứng Khoản 1, 2</w:t>
      </w: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C">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D">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E">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color w:val="000000"/>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0F">
      <w:pPr>
        <w:spacing w:after="120" w:line="340" w:lineRule="auto"/>
        <w:ind w:left="567" w:hanging="425"/>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i w:val="1"/>
          <w:iCs w:val="1"/>
          <w:color w:val="000000"/>
          <w:sz w:val="26"/>
          <w:szCs w:val="26"/>
          <w:rtl w:val="0"/>
        </w:rPr>
        <w:t xml:space="preserve">        </w:t>
      </w:r>
      <w:r w:rsidDel="00000000" w:rsidR="00000000" w:rsidRPr="00000000">
        <w:rPr>
          <w:rFonts w:ascii="Times New Roman" w:cs="Times New Roman" w:eastAsia="Times New Roman" w:hAnsi="Times New Roman"/>
          <w:b w:val="1"/>
          <w:bCs w:val="1"/>
          <w:color w:val="000000"/>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 – </w:t>
      </w:r>
      <w:r w:rsidDel="00000000" w:rsidR="00000000" w:rsidRPr="00000000">
        <w:rPr>
          <w:rFonts w:ascii="Times New Roman" w:cs="Times New Roman" w:eastAsia="Times New Roman" w:hAnsi="Times New Roman"/>
          <w:color w:val="0070c0"/>
          <w:sz w:val="26"/>
          <w:szCs w:val="26"/>
          <w:rtl w:val="0"/>
        </w:rPr>
        <w:t xml:space="preserve"> </w:t>
      </w:r>
      <w:hyperlink r:id="rId13">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10">
      <w:pPr>
        <w:spacing w:after="120" w:line="340" w:lineRule="auto"/>
        <w:ind w:left="567" w:hanging="425"/>
        <w:jc w:val="both"/>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 Bước 3: </w:t>
      </w:r>
      <w:r w:rsidDel="00000000" w:rsidR="00000000" w:rsidRPr="00000000">
        <w:rPr>
          <w:rFonts w:ascii="Times New Roman" w:cs="Times New Roman" w:eastAsia="Times New Roman" w:hAnsi="Times New Roman"/>
          <w:color w:val="000000"/>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1">
      <w:pPr>
        <w:spacing w:after="120" w:line="340"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Lưu ý:</w:t>
      </w:r>
      <w:r w:rsidDel="00000000" w:rsidR="00000000" w:rsidRPr="00000000">
        <w:rPr>
          <w:rFonts w:ascii="Times New Roman" w:cs="Times New Roman" w:eastAsia="Times New Roman" w:hAnsi="Times New Roman"/>
          <w:color w:val="000000"/>
          <w:sz w:val="26"/>
          <w:szCs w:val="26"/>
          <w:rtl w:val="0"/>
        </w:rPr>
        <w:t xml:space="preserve"> Điều kiện về nhà ở để được hưởng chính sách hỗ trợ về </w:t>
      </w:r>
      <w:r w:rsidDel="00000000" w:rsidR="00000000" w:rsidRPr="00000000">
        <w:rPr>
          <w:rFonts w:ascii="Times New Roman" w:cs="Times New Roman" w:eastAsia="Times New Roman" w:hAnsi="Times New Roman"/>
          <w:sz w:val="26"/>
          <w:szCs w:val="26"/>
          <w:rtl w:val="0"/>
        </w:rPr>
        <w:t xml:space="preserve">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14">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Giấy thể hiện đã trả lại nhà ở công vụ (01 bản sao y chứng thực);</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Cung cấp Giấy Đăng ký kết hôn (01 bản sao y chứng thực).</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Cung cấp Căn cước công dân (01 bản sao y chứng thực) của vợ/chồng kèm theo.</w:t>
      </w:r>
    </w:p>
    <w:p w:rsidR="00000000" w:rsidDel="00000000" w:rsidP="00000000" w:rsidRDefault="00000000" w:rsidRPr="00000000" w14:paraId="00000019">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LƯU Ý</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15">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thể hiện đã trả lại nhà ở công vụ;</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Người đứng đơn hoặc Vợ/chồng của người đứng đơn làm việc có Hợp đồng lao động tại Cơ quan/đơn vị/doanh nghiệp thì phải do Người có thẩm quyền đứng đầu cơ quan/Thủ trưởng đơn vị ký xác nhận: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Cơ quan, Đơn vị, doanh nghiệp Nhà Nước, Đơn vị sự nghiệp công lập: người ký thay phải được ghi “Ký thay” hoặc “Thừa lệnh” và được đóng dấu đầy đủ;</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là Doanh nghiệp thì Người đại diện theo Pháp luật Công ty ký và được đóng dấu đầy đủ. Nếu Người ký xác nhận không phải là Người đại diện theo Pháp luật Công ty thì phải có Giấy Uỷ quyền được ký, trong đó Giấy Uỷ quyền phải có nội dung sau: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Uỷ quyền cho ông/bà ..........được ký xác nhận các biểu mẫu, giấy tờ xác nhận cho Người lao động đang làm việc tại Công ty/Cơ quan/Đơn vị..........</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jrgr0w8wr161"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a3d0bzyh24pz" w:id="1"/>
      <w:bookmarkEnd w:id="1"/>
      <w:r w:rsidDel="00000000" w:rsidR="00000000" w:rsidRPr="00000000">
        <w:rPr>
          <w:rtl w:val="0"/>
        </w:rPr>
      </w:r>
    </w:p>
    <w:sectPr>
      <w:footerReference r:id="rId16" w:type="default"/>
      <w:pgSz w:h="15840" w:w="12240" w:orient="portrait"/>
      <w:pgMar w:bottom="851" w:top="709" w:left="709" w:right="616" w:header="720" w:footer="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1"/>
      <w:numFmt w:val="decimal"/>
      <w:lvlText w:val="%1.%2."/>
      <w:lvlJc w:val="left"/>
      <w:pPr>
        <w:ind w:left="1080" w:hanging="720"/>
      </w:pPr>
      <w:rPr>
        <w:b w:val="1"/>
        <w:bCs w:val="1"/>
      </w:rPr>
    </w:lvl>
    <w:lvl w:ilvl="2">
      <w:start w:val="1"/>
      <w:numFmt w:val="decimal"/>
      <w:lvlText w:val="%1.%2.%3."/>
      <w:lvlJc w:val="left"/>
      <w:pPr>
        <w:ind w:left="1080" w:hanging="720"/>
      </w:pPr>
      <w:rPr>
        <w:b w:val="1"/>
        <w:bCs w:val="1"/>
      </w:rPr>
    </w:lvl>
    <w:lvl w:ilvl="3">
      <w:start w:val="1"/>
      <w:numFmt w:val="decimal"/>
      <w:lvlText w:val="%1.%2.%3.%4."/>
      <w:lvlJc w:val="left"/>
      <w:pPr>
        <w:ind w:left="1440" w:hanging="1080"/>
      </w:pPr>
      <w:rPr>
        <w:b w:val="1"/>
        <w:bCs w:val="1"/>
      </w:rPr>
    </w:lvl>
    <w:lvl w:ilvl="4">
      <w:start w:val="1"/>
      <w:numFmt w:val="decimal"/>
      <w:lvlText w:val="%1.%2.%3.%4.%5."/>
      <w:lvlJc w:val="left"/>
      <w:pPr>
        <w:ind w:left="1440" w:hanging="1080"/>
      </w:pPr>
      <w:rPr>
        <w:b w:val="1"/>
        <w:bCs w:val="1"/>
      </w:rPr>
    </w:lvl>
    <w:lvl w:ilvl="5">
      <w:start w:val="1"/>
      <w:numFmt w:val="decimal"/>
      <w:lvlText w:val="%1.%2.%3.%4.%5.%6."/>
      <w:lvlJc w:val="left"/>
      <w:pPr>
        <w:ind w:left="1800" w:hanging="1440"/>
      </w:pPr>
      <w:rPr>
        <w:b w:val="1"/>
        <w:bCs w:val="1"/>
      </w:rPr>
    </w:lvl>
    <w:lvl w:ilvl="6">
      <w:start w:val="1"/>
      <w:numFmt w:val="decimal"/>
      <w:lvlText w:val="%1.%2.%3.%4.%5.%6.%7."/>
      <w:lvlJc w:val="left"/>
      <w:pPr>
        <w:ind w:left="1800" w:hanging="1440"/>
      </w:pPr>
      <w:rPr>
        <w:b w:val="1"/>
        <w:bCs w:val="1"/>
      </w:rPr>
    </w:lvl>
    <w:lvl w:ilvl="7">
      <w:start w:val="1"/>
      <w:numFmt w:val="decimal"/>
      <w:lvlText w:val="%1.%2.%3.%4.%5.%6.%7.%8."/>
      <w:lvlJc w:val="left"/>
      <w:pPr>
        <w:ind w:left="2160" w:hanging="1800"/>
      </w:pPr>
      <w:rPr>
        <w:b w:val="1"/>
        <w:bCs w:val="1"/>
      </w:rPr>
    </w:lvl>
    <w:lvl w:ilvl="8">
      <w:start w:val="1"/>
      <w:numFmt w:val="decimal"/>
      <w:lvlText w:val="%1.%2.%3.%4.%5.%6.%7.%8.%9."/>
      <w:lvlJc w:val="left"/>
      <w:pPr>
        <w:ind w:left="2160" w:hanging="1800"/>
      </w:pPr>
      <w:rPr>
        <w:b w:val="1"/>
        <w:bCs w:val="1"/>
      </w:rPr>
    </w:lvl>
  </w:abstractNum>
  <w:abstractNum w:abstractNumId="2">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ixsJHrv45c54UAFBHvxidpoBAZ1SqHw2/view?usp=drive_link" TargetMode="External"/><Relationship Id="rId10" Type="http://schemas.openxmlformats.org/officeDocument/2006/relationships/hyperlink" Target="https://drive.google.com/file/d/1RHzqYkYzxf9cKwkhJaPvt56IB5ymNDhy/view?usp=drive_link" TargetMode="External"/><Relationship Id="rId13" Type="http://schemas.openxmlformats.org/officeDocument/2006/relationships/hyperlink" Target="https://drive.google.com/file/d/1Ad2CDzaVWmKQoZkC2UBZ_Pq7LWwKfYf4/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nq5obFjnn1xD3feW7UF0EG1HfcRefkk8/view?usp=drive_link" TargetMode="External"/><Relationship Id="rId15" Type="http://schemas.openxmlformats.org/officeDocument/2006/relationships/hyperlink" Target="https://drive.google.com/file/d/1Ehp_g2JFzFXaKB4fLztAUGkAE4SGiRqS/view?usp=drive_link" TargetMode="External"/><Relationship Id="rId14" Type="http://schemas.openxmlformats.org/officeDocument/2006/relationships/hyperlink" Target="https://drive.google.com/file/d/1fGo7yU58PLIHBVqs67lcIl2-7QXWECyN/view?usp=drive_link"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JMCgSFG8Kzf_DkfqXDaIBnZw57gAFiC7/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vPStJcKjTfXFUQoBb7B/fxWM1Q==">CgMxLjAyDmguanJncjB3OHdyMTYxMg5oLmEzZDBienloMjRwejgAciExd3EwMExmYXJ6QnV2b3M1cC14MGs2V1NsMGVGcWZZZUs=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ae766882-fa80-48b7-9286-8c0e251d6c52</vt:lpwstr>
  </property>
  <property fmtid="{D5CDD505-2E9C-101B-9397-08002B2CF9AE}" pid="3" name="KSOProductBuildVer">
    <vt:lpwstr>1033-12.2.0.22549</vt:lpwstr>
  </property>
  <property fmtid="{D5CDD505-2E9C-101B-9397-08002B2CF9AE}" pid="4" name="ICV">
    <vt:lpwstr>7DFBABD267004D99A112686E0E091A33_12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2026-04-05T12:21:29Z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e52087d4-f44f-4ce7-9ed6-7475d779d2f7</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